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AF" w:rsidRDefault="0090529D" w:rsidP="0054496F">
      <w:pPr>
        <w:jc w:val="center"/>
      </w:pPr>
      <w:bookmarkStart w:id="0" w:name="_GoBack"/>
      <w:bookmarkEnd w:id="0"/>
    </w:p>
    <w:p w:rsidR="0054496F" w:rsidRPr="001B667A" w:rsidRDefault="0054496F" w:rsidP="0054496F">
      <w:pPr>
        <w:pStyle w:val="NoSpacing"/>
        <w:spacing w:before="120" w:line="276" w:lineRule="auto"/>
        <w:jc w:val="center"/>
        <w:rPr>
          <w:rFonts w:ascii="Century Gothic" w:eastAsiaTheme="minorHAnsi" w:hAnsi="Century Gothic"/>
          <w:b/>
          <w:color w:val="0094CC"/>
          <w:sz w:val="48"/>
          <w:szCs w:val="48"/>
          <w:lang w:val="en-GB" w:eastAsia="es-ES"/>
        </w:rPr>
      </w:pPr>
      <w:r>
        <w:rPr>
          <w:rFonts w:ascii="Century Gothic" w:eastAsiaTheme="minorHAnsi" w:hAnsi="Century Gothic"/>
          <w:b/>
          <w:color w:val="0094CC"/>
          <w:sz w:val="48"/>
          <w:szCs w:val="48"/>
          <w:lang w:val="en-GB" w:eastAsia="es-ES"/>
        </w:rPr>
        <w:t>F</w:t>
      </w:r>
      <w:r w:rsidRPr="0070332F">
        <w:rPr>
          <w:rFonts w:ascii="Century Gothic" w:eastAsiaTheme="minorHAnsi" w:hAnsi="Century Gothic"/>
          <w:b/>
          <w:color w:val="0094CC"/>
          <w:sz w:val="48"/>
          <w:szCs w:val="48"/>
          <w:lang w:val="en-GB" w:eastAsia="es-ES"/>
        </w:rPr>
        <w:t>inancial Information Form for Private-law Co-applicants</w:t>
      </w:r>
      <w:r w:rsidRPr="001B667A">
        <w:rPr>
          <w:rFonts w:ascii="Century Gothic" w:eastAsiaTheme="minorHAnsi" w:hAnsi="Century Gothic"/>
          <w:b/>
          <w:color w:val="0094CC"/>
          <w:sz w:val="48"/>
          <w:szCs w:val="48"/>
          <w:lang w:val="en-GB" w:eastAsia="es-ES"/>
        </w:rPr>
        <w:t xml:space="preserve"> </w:t>
      </w:r>
    </w:p>
    <w:p w:rsidR="0054496F" w:rsidRDefault="0054496F" w:rsidP="0054496F">
      <w:pPr>
        <w:jc w:val="center"/>
      </w:pPr>
    </w:p>
    <w:tbl>
      <w:tblPr>
        <w:tblStyle w:val="TableGrid"/>
        <w:tblW w:w="9963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139"/>
        <w:gridCol w:w="1070"/>
        <w:gridCol w:w="1070"/>
        <w:gridCol w:w="2140"/>
      </w:tblGrid>
      <w:tr w:rsidR="0054496F" w:rsidRPr="009445D0" w:rsidTr="0054496F">
        <w:trPr>
          <w:trHeight w:val="567"/>
          <w:jc w:val="center"/>
        </w:trPr>
        <w:tc>
          <w:tcPr>
            <w:tcW w:w="9963" w:type="dxa"/>
            <w:gridSpan w:val="5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0094CC"/>
            <w:vAlign w:val="center"/>
          </w:tcPr>
          <w:p w:rsidR="0054496F" w:rsidRPr="00241CA0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GENERAL OVERVIEW</w:t>
            </w:r>
          </w:p>
        </w:tc>
      </w:tr>
      <w:tr w:rsidR="0054496F" w:rsidRPr="009C1658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54496F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Name and acronym of organisation:</w:t>
            </w:r>
          </w:p>
        </w:tc>
        <w:tc>
          <w:tcPr>
            <w:tcW w:w="6419" w:type="dxa"/>
            <w:gridSpan w:val="4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RPr="00005E3D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005E3D" w:rsidRDefault="0054496F" w:rsidP="0054496F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Official address:</w:t>
            </w:r>
          </w:p>
        </w:tc>
        <w:tc>
          <w:tcPr>
            <w:tcW w:w="6419" w:type="dxa"/>
            <w:gridSpan w:val="4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RPr="00BA6A5E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54496F">
            <w:pPr>
              <w:jc w:val="center"/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Turnover  2015 – 2016 – 2017 :</w:t>
            </w:r>
          </w:p>
        </w:tc>
        <w:tc>
          <w:tcPr>
            <w:tcW w:w="2139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2140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RPr="00BA6A5E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54496F">
            <w:pPr>
              <w:jc w:val="center"/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Number of staff  2015 – 2016 -2017 :</w:t>
            </w:r>
          </w:p>
        </w:tc>
        <w:tc>
          <w:tcPr>
            <w:tcW w:w="2139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2140" w:type="dxa"/>
            <w:gridSpan w:val="2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2140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RPr="009C1658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54496F">
            <w:pPr>
              <w:jc w:val="center"/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Approximate core funding versus grant funding ratio:</w:t>
            </w:r>
          </w:p>
        </w:tc>
        <w:tc>
          <w:tcPr>
            <w:tcW w:w="6419" w:type="dxa"/>
            <w:gridSpan w:val="4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RPr="00BA6A5E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54496F">
            <w:pPr>
              <w:jc w:val="center"/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Date of creation:</w:t>
            </w:r>
          </w:p>
        </w:tc>
        <w:tc>
          <w:tcPr>
            <w:tcW w:w="6419" w:type="dxa"/>
            <w:gridSpan w:val="4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RPr="009C1658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54496F">
            <w:pPr>
              <w:jc w:val="center"/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Areas of intervention (max 50 words):</w:t>
            </w:r>
          </w:p>
        </w:tc>
        <w:tc>
          <w:tcPr>
            <w:tcW w:w="6419" w:type="dxa"/>
            <w:gridSpan w:val="4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RPr="009C1658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54496F">
            <w:pPr>
              <w:jc w:val="center"/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List of countries with legal representation:</w:t>
            </w:r>
          </w:p>
        </w:tc>
        <w:tc>
          <w:tcPr>
            <w:tcW w:w="6419" w:type="dxa"/>
            <w:gridSpan w:val="4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RPr="009C1658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54496F">
            <w:pPr>
              <w:jc w:val="center"/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Is the organisation subject to a tax exemption? If so, please explain in no more than 200 words:</w:t>
            </w:r>
          </w:p>
        </w:tc>
        <w:tc>
          <w:tcPr>
            <w:tcW w:w="6419" w:type="dxa"/>
            <w:gridSpan w:val="4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RPr="009C1658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54496F">
            <w:pPr>
              <w:jc w:val="center"/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Accounting standards used (IAS, IFRS, other):</w:t>
            </w:r>
          </w:p>
        </w:tc>
        <w:tc>
          <w:tcPr>
            <w:tcW w:w="6419" w:type="dxa"/>
            <w:gridSpan w:val="4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RPr="009445D0" w:rsidTr="0054496F">
        <w:trPr>
          <w:trHeight w:val="567"/>
          <w:jc w:val="center"/>
        </w:trPr>
        <w:tc>
          <w:tcPr>
            <w:tcW w:w="9963" w:type="dxa"/>
            <w:gridSpan w:val="5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0094CC"/>
            <w:vAlign w:val="center"/>
          </w:tcPr>
          <w:p w:rsidR="0054496F" w:rsidRPr="00303C49" w:rsidRDefault="0054496F" w:rsidP="0054496F">
            <w:pPr>
              <w:jc w:val="center"/>
              <w:rPr>
                <w:b/>
                <w:caps/>
                <w:color w:val="FFFFFF" w:themeColor="background1"/>
              </w:rPr>
            </w:pPr>
            <w:r w:rsidRPr="00303C49">
              <w:rPr>
                <w:b/>
                <w:caps/>
                <w:color w:val="FFFFFF" w:themeColor="background1"/>
              </w:rPr>
              <w:t>External certification</w:t>
            </w:r>
          </w:p>
          <w:p w:rsidR="0054496F" w:rsidRPr="00241CA0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RPr="009C1658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54496F">
            <w:pPr>
              <w:jc w:val="center"/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Name and contact of auditors (if any):</w:t>
            </w:r>
          </w:p>
        </w:tc>
        <w:tc>
          <w:tcPr>
            <w:tcW w:w="6419" w:type="dxa"/>
            <w:gridSpan w:val="4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RPr="009C1658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54496F">
            <w:pPr>
              <w:jc w:val="center"/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Are the annual accounts certified by chartered accountants?</w:t>
            </w:r>
          </w:p>
        </w:tc>
        <w:tc>
          <w:tcPr>
            <w:tcW w:w="6419" w:type="dxa"/>
            <w:gridSpan w:val="4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RPr="00BA6A5E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54496F">
            <w:pPr>
              <w:jc w:val="center"/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If yes, are they published online?</w:t>
            </w:r>
          </w:p>
        </w:tc>
        <w:tc>
          <w:tcPr>
            <w:tcW w:w="3209" w:type="dxa"/>
            <w:gridSpan w:val="2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</w:tcPr>
          <w:p w:rsidR="0054496F" w:rsidRDefault="0054496F" w:rsidP="0054496F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YES</w:t>
            </w:r>
          </w:p>
          <w:p w:rsidR="0054496F" w:rsidRPr="00AF7C4E" w:rsidRDefault="0090529D" w:rsidP="0054496F">
            <w:pPr>
              <w:jc w:val="center"/>
              <w:rPr>
                <w:lang w:val="en-GB"/>
              </w:rPr>
            </w:pPr>
            <w:sdt>
              <w:sdtPr>
                <w:rPr>
                  <w:lang w:val="en-US"/>
                </w:rPr>
                <w:id w:val="-140529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96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210" w:type="dxa"/>
            <w:gridSpan w:val="2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</w:tcPr>
          <w:p w:rsidR="0054496F" w:rsidRDefault="0054496F" w:rsidP="0054496F">
            <w:pPr>
              <w:jc w:val="center"/>
            </w:pPr>
            <w:r>
              <w:t>NO</w:t>
            </w:r>
          </w:p>
          <w:p w:rsidR="0054496F" w:rsidRPr="00AF7C4E" w:rsidRDefault="0090529D" w:rsidP="0054496F">
            <w:pPr>
              <w:jc w:val="center"/>
              <w:rPr>
                <w:lang w:val="en-GB"/>
              </w:rPr>
            </w:pPr>
            <w:sdt>
              <w:sdtPr>
                <w:rPr>
                  <w:lang w:val="en-US"/>
                </w:rPr>
                <w:id w:val="-143065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96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4496F" w:rsidRPr="009C1658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54496F">
            <w:pPr>
              <w:jc w:val="center"/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If so, please indicate the URL :</w:t>
            </w:r>
          </w:p>
        </w:tc>
        <w:tc>
          <w:tcPr>
            <w:tcW w:w="6419" w:type="dxa"/>
            <w:gridSpan w:val="4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RPr="009C1658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54496F">
            <w:pPr>
              <w:jc w:val="center"/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Please list the list of external certification granted to your organisation (ISA, ISO, ICFO, other...):</w:t>
            </w:r>
          </w:p>
        </w:tc>
        <w:tc>
          <w:tcPr>
            <w:tcW w:w="6419" w:type="dxa"/>
            <w:gridSpan w:val="4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54496F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</w:tbl>
    <w:p w:rsidR="0054496F" w:rsidRDefault="0054496F" w:rsidP="0054496F"/>
    <w:p w:rsidR="008A3803" w:rsidRPr="00005E3D" w:rsidRDefault="008A3803" w:rsidP="0054496F"/>
    <w:tbl>
      <w:tblPr>
        <w:tblStyle w:val="TableGrid"/>
        <w:tblW w:w="9963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3209"/>
        <w:gridCol w:w="3210"/>
      </w:tblGrid>
      <w:tr w:rsidR="0054496F" w:rsidRPr="00303C49" w:rsidTr="0054496F">
        <w:trPr>
          <w:trHeight w:val="567"/>
          <w:jc w:val="center"/>
        </w:trPr>
        <w:tc>
          <w:tcPr>
            <w:tcW w:w="9963" w:type="dxa"/>
            <w:gridSpan w:val="3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0094CC"/>
            <w:vAlign w:val="center"/>
          </w:tcPr>
          <w:p w:rsidR="0054496F" w:rsidRPr="00303C49" w:rsidRDefault="0054496F" w:rsidP="00D51A1C">
            <w:pPr>
              <w:jc w:val="center"/>
              <w:rPr>
                <w:b/>
                <w:color w:val="FFFFFF" w:themeColor="background1"/>
              </w:rPr>
            </w:pPr>
            <w:r w:rsidRPr="00303C49">
              <w:rPr>
                <w:b/>
                <w:color w:val="FFFFFF" w:themeColor="background1"/>
              </w:rPr>
              <w:lastRenderedPageBreak/>
              <w:t>INTERNAL CONTROL AND GOVERNANCE</w:t>
            </w:r>
          </w:p>
          <w:p w:rsidR="0054496F" w:rsidRPr="00303C49" w:rsidRDefault="0054496F" w:rsidP="00D51A1C">
            <w:pPr>
              <w:jc w:val="center"/>
              <w:rPr>
                <w:b/>
                <w:caps/>
                <w:color w:val="FFFFFF" w:themeColor="background1"/>
              </w:rPr>
            </w:pPr>
          </w:p>
        </w:tc>
      </w:tr>
      <w:tr w:rsidR="0054496F" w:rsidRPr="00BA6A5E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D51A1C">
            <w:pPr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Does the organisation have an internal audit department?</w:t>
            </w:r>
          </w:p>
        </w:tc>
        <w:tc>
          <w:tcPr>
            <w:tcW w:w="3209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</w:tcPr>
          <w:p w:rsidR="0054496F" w:rsidRDefault="0054496F" w:rsidP="00D51A1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t>YES</w:t>
            </w:r>
          </w:p>
          <w:p w:rsidR="0054496F" w:rsidRPr="00AF7C4E" w:rsidRDefault="0090529D" w:rsidP="00D51A1C">
            <w:pPr>
              <w:jc w:val="center"/>
              <w:rPr>
                <w:lang w:val="en-GB"/>
              </w:rPr>
            </w:pPr>
            <w:sdt>
              <w:sdtPr>
                <w:rPr>
                  <w:lang w:val="en-US"/>
                </w:rPr>
                <w:id w:val="-8045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96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210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</w:tcPr>
          <w:p w:rsidR="0054496F" w:rsidRDefault="0054496F" w:rsidP="00D51A1C">
            <w:pPr>
              <w:jc w:val="center"/>
            </w:pPr>
            <w:r>
              <w:t>NO</w:t>
            </w:r>
          </w:p>
          <w:p w:rsidR="0054496F" w:rsidRPr="00AF7C4E" w:rsidRDefault="0090529D" w:rsidP="00D51A1C">
            <w:pPr>
              <w:jc w:val="center"/>
              <w:rPr>
                <w:lang w:val="en-GB"/>
              </w:rPr>
            </w:pPr>
            <w:sdt>
              <w:sdtPr>
                <w:rPr>
                  <w:lang w:val="en-US"/>
                </w:rPr>
                <w:id w:val="173959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96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4496F" w:rsidRPr="009C1658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D51A1C">
            <w:pPr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If so, please explain in no more than 200 words:</w:t>
            </w:r>
          </w:p>
        </w:tc>
        <w:tc>
          <w:tcPr>
            <w:tcW w:w="6419" w:type="dxa"/>
            <w:gridSpan w:val="2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D51A1C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RPr="009C1658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D51A1C">
            <w:pPr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Please describe the governance process of the organisation, including names of bodies (Steering committee, management board…) and periodicity of meetings in no more than 200 words:</w:t>
            </w:r>
          </w:p>
        </w:tc>
        <w:tc>
          <w:tcPr>
            <w:tcW w:w="6419" w:type="dxa"/>
            <w:gridSpan w:val="2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D51A1C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RPr="00303C49" w:rsidTr="0054496F">
        <w:trPr>
          <w:trHeight w:val="567"/>
          <w:jc w:val="center"/>
        </w:trPr>
        <w:tc>
          <w:tcPr>
            <w:tcW w:w="9963" w:type="dxa"/>
            <w:gridSpan w:val="3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0094CC"/>
            <w:vAlign w:val="center"/>
          </w:tcPr>
          <w:p w:rsidR="0054496F" w:rsidRPr="00303C49" w:rsidRDefault="0054496F" w:rsidP="00D51A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BANKING DETAILS</w:t>
            </w:r>
          </w:p>
          <w:p w:rsidR="0054496F" w:rsidRPr="00303C49" w:rsidRDefault="0054496F" w:rsidP="00D51A1C">
            <w:pPr>
              <w:jc w:val="center"/>
              <w:rPr>
                <w:b/>
                <w:caps/>
                <w:color w:val="FFFFFF" w:themeColor="background1"/>
              </w:rPr>
            </w:pPr>
          </w:p>
        </w:tc>
      </w:tr>
      <w:tr w:rsidR="0054496F" w:rsidRPr="009C1658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D51A1C">
            <w:pPr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Is the organisation able to open a separate dedicated bank account for the grant?</w:t>
            </w:r>
          </w:p>
        </w:tc>
        <w:tc>
          <w:tcPr>
            <w:tcW w:w="6419" w:type="dxa"/>
            <w:gridSpan w:val="2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</w:tcPr>
          <w:p w:rsidR="0054496F" w:rsidRPr="00AF7C4E" w:rsidRDefault="0054496F" w:rsidP="00D51A1C">
            <w:pPr>
              <w:jc w:val="center"/>
              <w:rPr>
                <w:lang w:val="en-GB"/>
              </w:rPr>
            </w:pPr>
          </w:p>
        </w:tc>
      </w:tr>
      <w:tr w:rsidR="0054496F" w:rsidRPr="009C1658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D51A1C">
            <w:pPr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Are some of them in a currency other than Euro? If so please indicate them.</w:t>
            </w:r>
          </w:p>
        </w:tc>
        <w:tc>
          <w:tcPr>
            <w:tcW w:w="6419" w:type="dxa"/>
            <w:gridSpan w:val="2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D51A1C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D51A1C">
            <w:pPr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What is the organisation normal policy concerning the change of currency? Please explain in no more than 200 words.</w:t>
            </w:r>
          </w:p>
        </w:tc>
        <w:tc>
          <w:tcPr>
            <w:tcW w:w="6419" w:type="dxa"/>
            <w:gridSpan w:val="2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D51A1C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  <w:tr w:rsidR="0054496F" w:rsidRPr="00303C49" w:rsidTr="0054496F">
        <w:trPr>
          <w:trHeight w:val="567"/>
          <w:jc w:val="center"/>
        </w:trPr>
        <w:tc>
          <w:tcPr>
            <w:tcW w:w="9963" w:type="dxa"/>
            <w:gridSpan w:val="3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0094CC"/>
            <w:vAlign w:val="center"/>
          </w:tcPr>
          <w:p w:rsidR="0054496F" w:rsidRPr="00303C49" w:rsidRDefault="0054496F" w:rsidP="00D51A1C">
            <w:pPr>
              <w:jc w:val="center"/>
              <w:rPr>
                <w:b/>
                <w:caps/>
                <w:color w:val="FFFFFF" w:themeColor="background1"/>
              </w:rPr>
            </w:pPr>
            <w:r w:rsidRPr="00303C49">
              <w:rPr>
                <w:b/>
                <w:caps/>
                <w:color w:val="FFFFFF" w:themeColor="background1"/>
              </w:rPr>
              <w:t>Past experiences</w:t>
            </w:r>
          </w:p>
          <w:p w:rsidR="0054496F" w:rsidRPr="00303C49" w:rsidRDefault="0054496F" w:rsidP="00D51A1C">
            <w:pPr>
              <w:jc w:val="center"/>
              <w:rPr>
                <w:b/>
                <w:caps/>
                <w:color w:val="FFFFFF" w:themeColor="background1"/>
              </w:rPr>
            </w:pPr>
          </w:p>
        </w:tc>
      </w:tr>
      <w:tr w:rsidR="0054496F" w:rsidRPr="00AF7C4E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D51A1C">
            <w:pPr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Does the organisation have any past experience(s) with managing EU funds?</w:t>
            </w:r>
          </w:p>
        </w:tc>
        <w:tc>
          <w:tcPr>
            <w:tcW w:w="3209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</w:tcPr>
          <w:p w:rsidR="0054496F" w:rsidRPr="00303C49" w:rsidRDefault="0054496F" w:rsidP="00D51A1C">
            <w:pPr>
              <w:jc w:val="center"/>
              <w:rPr>
                <w:lang w:val="en-US"/>
              </w:rPr>
            </w:pPr>
            <w:r w:rsidRPr="00303C49">
              <w:rPr>
                <w:lang w:val="en-US"/>
              </w:rPr>
              <w:t>YES</w:t>
            </w:r>
          </w:p>
          <w:p w:rsidR="0054496F" w:rsidRPr="00AF7C4E" w:rsidRDefault="0090529D" w:rsidP="00D51A1C">
            <w:pPr>
              <w:jc w:val="center"/>
              <w:rPr>
                <w:lang w:val="en-GB"/>
              </w:rPr>
            </w:pPr>
            <w:sdt>
              <w:sdtPr>
                <w:rPr>
                  <w:lang w:val="en-US"/>
                </w:rPr>
                <w:id w:val="-74018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96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210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</w:tcPr>
          <w:p w:rsidR="0054496F" w:rsidRPr="00303C49" w:rsidRDefault="0054496F" w:rsidP="00D51A1C">
            <w:pPr>
              <w:jc w:val="center"/>
            </w:pPr>
            <w:r w:rsidRPr="00303C49">
              <w:t>NO</w:t>
            </w:r>
          </w:p>
          <w:p w:rsidR="0054496F" w:rsidRPr="00AF7C4E" w:rsidRDefault="0090529D" w:rsidP="00D51A1C">
            <w:pPr>
              <w:jc w:val="center"/>
              <w:rPr>
                <w:lang w:val="en-GB"/>
              </w:rPr>
            </w:pPr>
            <w:sdt>
              <w:sdtPr>
                <w:rPr>
                  <w:lang w:val="en-US"/>
                </w:rPr>
                <w:id w:val="-86697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96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4496F" w:rsidRPr="009C1658" w:rsidTr="0054496F">
        <w:trPr>
          <w:trHeight w:val="567"/>
          <w:jc w:val="center"/>
        </w:trPr>
        <w:tc>
          <w:tcPr>
            <w:tcW w:w="3544" w:type="dxa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Pr="00303C49" w:rsidRDefault="0054496F" w:rsidP="00D51A1C">
            <w:pPr>
              <w:rPr>
                <w:i/>
                <w:lang w:val="en-US"/>
              </w:rPr>
            </w:pPr>
            <w:r w:rsidRPr="00303C49">
              <w:rPr>
                <w:i/>
                <w:lang w:val="en-US"/>
              </w:rPr>
              <w:t>If so, please explain in no more than 200 words:</w:t>
            </w:r>
          </w:p>
        </w:tc>
        <w:tc>
          <w:tcPr>
            <w:tcW w:w="6419" w:type="dxa"/>
            <w:gridSpan w:val="2"/>
            <w:tcBorders>
              <w:top w:val="dashed" w:sz="4" w:space="0" w:color="548DD4" w:themeColor="text2" w:themeTint="99"/>
              <w:left w:val="dashed" w:sz="4" w:space="0" w:color="548DD4" w:themeColor="text2" w:themeTint="99"/>
              <w:bottom w:val="dashed" w:sz="4" w:space="0" w:color="548DD4" w:themeColor="text2" w:themeTint="99"/>
              <w:right w:val="dashed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54496F" w:rsidRDefault="0054496F" w:rsidP="00D51A1C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</w:tr>
    </w:tbl>
    <w:p w:rsidR="0054496F" w:rsidRDefault="0054496F" w:rsidP="0054496F">
      <w:pPr>
        <w:jc w:val="center"/>
      </w:pPr>
    </w:p>
    <w:sectPr w:rsidR="005449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9D" w:rsidRDefault="0090529D" w:rsidP="0054496F">
      <w:pPr>
        <w:spacing w:after="0" w:line="240" w:lineRule="auto"/>
      </w:pPr>
      <w:r>
        <w:separator/>
      </w:r>
    </w:p>
  </w:endnote>
  <w:endnote w:type="continuationSeparator" w:id="0">
    <w:p w:rsidR="0090529D" w:rsidRDefault="0090529D" w:rsidP="005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9D" w:rsidRDefault="0090529D" w:rsidP="0054496F">
      <w:pPr>
        <w:spacing w:after="0" w:line="240" w:lineRule="auto"/>
      </w:pPr>
      <w:r>
        <w:separator/>
      </w:r>
    </w:p>
  </w:footnote>
  <w:footnote w:type="continuationSeparator" w:id="0">
    <w:p w:rsidR="0090529D" w:rsidRDefault="0090529D" w:rsidP="005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6F" w:rsidRDefault="0090529D">
    <w:pPr>
      <w:pStyle w:val="Header"/>
    </w:pPr>
    <w:sdt>
      <w:sdtPr>
        <w:id w:val="-1441591262"/>
        <w:docPartObj>
          <w:docPartGallery w:val="Page Numbers (Margins)"/>
          <w:docPartUnique/>
        </w:docPartObj>
      </w:sdtPr>
      <w:sdtEndPr/>
      <w:sdtContent>
        <w:r w:rsidR="008A3803"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editId="15367B3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oup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803" w:rsidRDefault="008A3803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31B13" w:rsidRPr="00D31B13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0" o:spid="_x0000_s1026" style="position:absolute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D4fgGwIBAAApw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:rsidR="008A3803" w:rsidRDefault="008A3803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31B13" w:rsidRPr="00D31B13">
                            <w:rPr>
                              <w:rStyle w:val="PageNumber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4496F">
      <w:rPr>
        <w:rFonts w:eastAsiaTheme="majorEastAsia" w:cstheme="majorBidi"/>
        <w:noProof/>
        <w:sz w:val="72"/>
        <w:szCs w:val="72"/>
        <w:lang w:eastAsia="en-GB"/>
      </w:rPr>
      <w:drawing>
        <wp:anchor distT="0" distB="0" distL="114300" distR="114300" simplePos="0" relativeHeight="251659264" behindDoc="0" locked="0" layoutInCell="1" allowOverlap="1" wp14:anchorId="62066C88" wp14:editId="2B7E9298">
          <wp:simplePos x="0" y="0"/>
          <wp:positionH relativeFrom="margin">
            <wp:posOffset>2425700</wp:posOffset>
          </wp:positionH>
          <wp:positionV relativeFrom="margin">
            <wp:posOffset>-718820</wp:posOffset>
          </wp:positionV>
          <wp:extent cx="1009650" cy="628015"/>
          <wp:effectExtent l="0" t="0" r="0" b="0"/>
          <wp:wrapSquare wrapText="bothSides"/>
          <wp:docPr id="1" name="Picture 1" descr="C:\Users\bekouches\Desktop\MPF no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kouches\Desktop\MPF nob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6F"/>
    <w:rsid w:val="00344A0E"/>
    <w:rsid w:val="0054496F"/>
    <w:rsid w:val="008A3803"/>
    <w:rsid w:val="0090529D"/>
    <w:rsid w:val="00962632"/>
    <w:rsid w:val="00D3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68B5C-2C44-4940-8DB9-B4E8AFD4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6F"/>
    <w:pPr>
      <w:spacing w:before="200"/>
      <w:ind w:left="720"/>
      <w:contextualSpacing/>
    </w:pPr>
    <w:rPr>
      <w:rFonts w:eastAsiaTheme="minorEastAsia"/>
      <w:sz w:val="20"/>
      <w:szCs w:val="20"/>
      <w:lang w:val="fr-BE"/>
    </w:rPr>
  </w:style>
  <w:style w:type="table" w:styleId="TableGrid">
    <w:name w:val="Table Grid"/>
    <w:basedOn w:val="TableNormal"/>
    <w:uiPriority w:val="59"/>
    <w:rsid w:val="0054496F"/>
    <w:pPr>
      <w:spacing w:after="0" w:line="240" w:lineRule="auto"/>
    </w:pPr>
    <w:rPr>
      <w:rFonts w:eastAsiaTheme="minorEastAsia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96F"/>
  </w:style>
  <w:style w:type="paragraph" w:styleId="Footer">
    <w:name w:val="footer"/>
    <w:basedOn w:val="Normal"/>
    <w:link w:val="FooterChar"/>
    <w:uiPriority w:val="99"/>
    <w:unhideWhenUsed/>
    <w:rsid w:val="0054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96F"/>
  </w:style>
  <w:style w:type="paragraph" w:styleId="NoSpacing">
    <w:name w:val="No Spacing"/>
    <w:basedOn w:val="Normal"/>
    <w:link w:val="NoSpacingChar"/>
    <w:uiPriority w:val="1"/>
    <w:qFormat/>
    <w:rsid w:val="0054496F"/>
    <w:pPr>
      <w:spacing w:after="0" w:line="240" w:lineRule="auto"/>
    </w:pPr>
    <w:rPr>
      <w:rFonts w:eastAsiaTheme="minorEastAsia"/>
      <w:sz w:val="20"/>
      <w:szCs w:val="20"/>
      <w:lang w:val="fr-BE"/>
    </w:rPr>
  </w:style>
  <w:style w:type="character" w:customStyle="1" w:styleId="NoSpacingChar">
    <w:name w:val="No Spacing Char"/>
    <w:basedOn w:val="DefaultParagraphFont"/>
    <w:link w:val="NoSpacing"/>
    <w:uiPriority w:val="1"/>
    <w:rsid w:val="0054496F"/>
    <w:rPr>
      <w:rFonts w:eastAsiaTheme="minorEastAsia"/>
      <w:sz w:val="20"/>
      <w:szCs w:val="20"/>
      <w:lang w:val="fr-BE"/>
    </w:rPr>
  </w:style>
  <w:style w:type="character" w:styleId="PageNumber">
    <w:name w:val="page number"/>
    <w:basedOn w:val="DefaultParagraphFont"/>
    <w:uiPriority w:val="99"/>
    <w:unhideWhenUsed/>
    <w:rsid w:val="008A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Bekouche Sarah</dc:creator>
  <cp:lastModifiedBy>Bekouche Sarah</cp:lastModifiedBy>
  <cp:revision>2</cp:revision>
  <dcterms:created xsi:type="dcterms:W3CDTF">2019-12-05T09:52:00Z</dcterms:created>
  <dcterms:modified xsi:type="dcterms:W3CDTF">2019-12-05T09:52:00Z</dcterms:modified>
</cp:coreProperties>
</file>